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12A" w:rsidRPr="009F52C5" w:rsidP="00C1512A">
      <w:pPr>
        <w:jc w:val="right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Дело №</w:t>
      </w:r>
      <w:r>
        <w:rPr>
          <w:sz w:val="28"/>
          <w:szCs w:val="28"/>
        </w:rPr>
        <w:t>05-0154</w:t>
      </w:r>
      <w:r w:rsidRPr="009F52C5">
        <w:rPr>
          <w:sz w:val="28"/>
          <w:szCs w:val="28"/>
        </w:rPr>
        <w:t>/2604/2024</w:t>
      </w:r>
    </w:p>
    <w:p w:rsidR="00C1512A" w:rsidRPr="009F52C5" w:rsidP="00C1512A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ПОСТАНОВЛЕНИЕ</w:t>
      </w:r>
    </w:p>
    <w:p w:rsidR="00C1512A" w:rsidRPr="009F52C5" w:rsidP="00C1512A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 делу об административном правонарушении</w:t>
      </w:r>
    </w:p>
    <w:p w:rsidR="00C1512A" w:rsidRPr="009F52C5" w:rsidP="00C1512A">
      <w:pPr>
        <w:textAlignment w:val="baseline"/>
        <w:rPr>
          <w:sz w:val="28"/>
          <w:szCs w:val="28"/>
        </w:rPr>
      </w:pPr>
    </w:p>
    <w:p w:rsidR="00C1512A" w:rsidRPr="009F52C5" w:rsidP="00C1512A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город Сургут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>25 января 2024 года</w:t>
      </w:r>
    </w:p>
    <w:p w:rsidR="00C1512A" w:rsidRPr="009F52C5" w:rsidP="00C1512A">
      <w:pPr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ул. Гагарина, д. 9 каб.209</w:t>
      </w:r>
    </w:p>
    <w:p w:rsidR="00C1512A" w:rsidRPr="009F52C5" w:rsidP="00C1512A">
      <w:pPr>
        <w:textAlignment w:val="baseline"/>
        <w:rPr>
          <w:sz w:val="28"/>
          <w:szCs w:val="28"/>
        </w:rPr>
      </w:pPr>
    </w:p>
    <w:p w:rsidR="00C1512A" w:rsidRPr="009F52C5" w:rsidP="00C1512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Мировой судья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C1512A" w:rsidRPr="009F52C5" w:rsidP="00C1512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 участием привлекаемого лица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С.К., 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C1512A" w:rsidRPr="009F52C5" w:rsidP="00C1512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Константиновича, </w:t>
      </w:r>
      <w:r w:rsidR="00536E67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ранее неоднократно </w:t>
      </w:r>
      <w:r w:rsidRPr="009F52C5">
        <w:rPr>
          <w:sz w:val="28"/>
          <w:szCs w:val="28"/>
        </w:rPr>
        <w:t>привлекавшегося</w:t>
      </w:r>
      <w:r w:rsidRPr="009F52C5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C1512A" w:rsidRPr="009F52C5" w:rsidP="00C1512A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установил:</w:t>
      </w:r>
    </w:p>
    <w:p w:rsidR="00C1512A" w:rsidRPr="009F52C5" w:rsidP="00C1512A">
      <w:pPr>
        <w:shd w:val="clear" w:color="auto" w:fill="FFFFFF"/>
        <w:jc w:val="both"/>
        <w:rPr>
          <w:sz w:val="28"/>
          <w:szCs w:val="28"/>
        </w:rPr>
      </w:pPr>
      <w:r w:rsidRPr="009F52C5">
        <w:rPr>
          <w:color w:val="0000CC"/>
          <w:sz w:val="28"/>
          <w:szCs w:val="28"/>
        </w:rPr>
        <w:t xml:space="preserve">Забоев С.К. </w:t>
      </w:r>
      <w:r w:rsidRPr="009F52C5">
        <w:rPr>
          <w:color w:val="000000"/>
          <w:sz w:val="28"/>
          <w:szCs w:val="28"/>
        </w:rPr>
        <w:t xml:space="preserve">является лицом, </w:t>
      </w:r>
      <w:r w:rsidRPr="009F52C5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="00536E67">
        <w:rPr>
          <w:sz w:val="28"/>
          <w:szCs w:val="28"/>
        </w:rPr>
        <w:t>******</w:t>
      </w:r>
      <w:r w:rsidRPr="009F52C5">
        <w:rPr>
          <w:sz w:val="28"/>
          <w:szCs w:val="28"/>
        </w:rPr>
        <w:t xml:space="preserve">от </w:t>
      </w:r>
      <w:r w:rsidR="00536E67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вступившим в законную силу </w:t>
      </w:r>
      <w:r w:rsidR="00536E67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установлен срок административного надзора сроком на 8 лет, ранее привлекавшийся к административной ответственности по части 1 статьи 19.24 КоАП РФ по постановлению № 72т770014237-7/1641 от 10.01.2023, 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>
        <w:rPr>
          <w:color w:val="FF0000"/>
          <w:sz w:val="28"/>
          <w:szCs w:val="28"/>
        </w:rPr>
        <w:t>09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 xml:space="preserve">22:55 </w:t>
      </w:r>
      <w:r w:rsidRPr="009F52C5">
        <w:rPr>
          <w:sz w:val="28"/>
          <w:szCs w:val="28"/>
        </w:rPr>
        <w:t xml:space="preserve">отсутствовал по месту жительства по адресу </w:t>
      </w:r>
      <w:r w:rsidR="00536E67">
        <w:rPr>
          <w:sz w:val="28"/>
          <w:szCs w:val="28"/>
        </w:rPr>
        <w:t>****</w:t>
      </w:r>
      <w:r w:rsidRPr="009F52C5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ч. 1 ст. 314.1, ч. 2 ст. 314.1 УК РФ, что образует состав административного правонарушения, предусмотренного частью 3 статьи 19.24 КоАП РФ.</w:t>
      </w:r>
    </w:p>
    <w:p w:rsidR="00C1512A" w:rsidRPr="009F52C5" w:rsidP="00C1512A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В ходе рассмотрения дела </w:t>
      </w:r>
      <w:r w:rsidRPr="009F52C5">
        <w:rPr>
          <w:color w:val="0000CC"/>
          <w:sz w:val="28"/>
          <w:szCs w:val="28"/>
        </w:rPr>
        <w:t xml:space="preserve">Забоев С.К. вину оспаривал, пояснил, что он сообщил инспектору свой новый адрес смс, заявление не написал о перемене места жительства.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</w:t>
      </w:r>
      <w:r w:rsidRPr="009F52C5">
        <w:rPr>
          <w:sz w:val="28"/>
          <w:szCs w:val="28"/>
        </w:rPr>
        <w:t xml:space="preserve">суд приходит к следующим выводам.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Факт и обстоятельства совершения </w:t>
      </w:r>
      <w:r w:rsidRPr="009F52C5">
        <w:rPr>
          <w:color w:val="0000CC"/>
          <w:sz w:val="28"/>
          <w:szCs w:val="28"/>
        </w:rPr>
        <w:t>Забоевым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269575</w:t>
      </w:r>
      <w:r w:rsidRPr="009F52C5">
        <w:rPr>
          <w:color w:val="FF0000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от 24.01.2024;</w:t>
      </w:r>
      <w:r w:rsidRPr="009F52C5">
        <w:rPr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 xml:space="preserve">рапортом инспектора УУП ОП-2 УМВД России по г. Сургуту от 20.01.2024, </w:t>
      </w:r>
      <w:r w:rsidRPr="009F52C5">
        <w:rPr>
          <w:sz w:val="28"/>
          <w:szCs w:val="28"/>
        </w:rPr>
        <w:t xml:space="preserve">копией решения </w:t>
      </w:r>
      <w:r w:rsidR="00536E67">
        <w:rPr>
          <w:sz w:val="28"/>
          <w:szCs w:val="28"/>
        </w:rPr>
        <w:t>******</w:t>
      </w:r>
      <w:r w:rsidRPr="009F52C5">
        <w:rPr>
          <w:sz w:val="28"/>
          <w:szCs w:val="28"/>
        </w:rPr>
        <w:t xml:space="preserve">от 27.12.2019, вступившим в законную силу 10.01.2020, объяснениями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09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>22:55</w:t>
      </w:r>
      <w:r w:rsidRPr="009F52C5">
        <w:rPr>
          <w:color w:val="FF0000"/>
          <w:sz w:val="28"/>
          <w:szCs w:val="28"/>
        </w:rPr>
        <w:t>,</w:t>
      </w:r>
      <w:r w:rsidRPr="009F52C5">
        <w:rPr>
          <w:sz w:val="28"/>
          <w:szCs w:val="28"/>
        </w:rPr>
        <w:t xml:space="preserve"> объяснением </w:t>
      </w:r>
      <w:r w:rsidR="00536E67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</w:t>
      </w:r>
      <w:r w:rsidRPr="009F52C5">
        <w:rPr>
          <w:color w:val="0000CC"/>
          <w:sz w:val="28"/>
          <w:szCs w:val="28"/>
        </w:rPr>
        <w:t xml:space="preserve">справкой на физическое лицо, актом посещения поднадзорного лица по месту жительства или пребывания от 07.01.2024, копией заявления от 27.11.2023, копией заключения от 22.11.2023, предупреждением, копией </w:t>
      </w:r>
      <w:r w:rsidRPr="009F52C5">
        <w:rPr>
          <w:sz w:val="28"/>
          <w:szCs w:val="28"/>
        </w:rPr>
        <w:t xml:space="preserve">постановления № 72т770014237-7/1641 от 10.01.2023, вступившего в законную силу 21.01.2023, копией постановления 72т770014241-7/1645 от 10.01.2023, вступившего в законную силу 21.01.2023, </w:t>
      </w:r>
      <w:r w:rsidRPr="009F52C5">
        <w:rPr>
          <w:color w:val="0000CC"/>
          <w:sz w:val="28"/>
          <w:szCs w:val="28"/>
        </w:rPr>
        <w:t>копией протокола № 188 о задержании лица от 24.01.2024.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9F52C5">
        <w:rPr>
          <w:sz w:val="28"/>
          <w:szCs w:val="28"/>
        </w:rPr>
        <w:t xml:space="preserve">вывода о наличии в действиях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F52C5">
          <w:rPr>
            <w:rStyle w:val="a"/>
            <w:sz w:val="28"/>
            <w:szCs w:val="28"/>
          </w:rPr>
          <w:t>частью 1 статьи 19.</w:t>
        </w:r>
      </w:hyperlink>
      <w:r w:rsidRPr="009F52C5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C1512A" w:rsidRPr="009F52C5" w:rsidP="00C1512A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В действиях</w:t>
      </w:r>
      <w:r w:rsidRPr="009F52C5">
        <w:rPr>
          <w:color w:val="0000CC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F52C5">
        <w:rPr>
          <w:color w:val="000066"/>
          <w:sz w:val="28"/>
          <w:szCs w:val="28"/>
        </w:rPr>
        <w:t>частью 3 статьи</w:t>
      </w:r>
      <w:r w:rsidRPr="009F52C5">
        <w:rPr>
          <w:color w:val="0000CC"/>
          <w:sz w:val="28"/>
          <w:szCs w:val="28"/>
        </w:rPr>
        <w:t xml:space="preserve"> 19.24 </w:t>
      </w:r>
      <w:r w:rsidRPr="009F52C5">
        <w:rPr>
          <w:sz w:val="28"/>
          <w:szCs w:val="28"/>
        </w:rPr>
        <w:t xml:space="preserve">КоАП РФ – </w:t>
      </w:r>
      <w:r w:rsidRPr="009F52C5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F52C5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F52C5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F52C5">
        <w:rPr>
          <w:rFonts w:eastAsiaTheme="minorHAnsi"/>
          <w:sz w:val="28"/>
          <w:szCs w:val="28"/>
          <w:lang w:eastAsia="en-US"/>
        </w:rPr>
        <w:t>.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color w:val="000099"/>
          <w:sz w:val="28"/>
          <w:szCs w:val="28"/>
        </w:rPr>
        <w:t xml:space="preserve">, </w:t>
      </w:r>
      <w:r w:rsidRPr="009F52C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смягчающих административную ответственность</w:t>
      </w:r>
      <w:r w:rsidRPr="009F52C5">
        <w:rPr>
          <w:color w:val="0000CC"/>
          <w:sz w:val="28"/>
          <w:szCs w:val="28"/>
        </w:rPr>
        <w:t xml:space="preserve"> привлекаемого лица, не установлено.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РФ.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F52C5">
        <w:rPr>
          <w:color w:val="0000CC"/>
          <w:sz w:val="28"/>
          <w:szCs w:val="28"/>
        </w:rPr>
        <w:t>Забоев С.К.</w:t>
      </w:r>
      <w:r w:rsidRPr="009F52C5">
        <w:rPr>
          <w:sz w:val="28"/>
          <w:szCs w:val="28"/>
        </w:rPr>
        <w:t xml:space="preserve"> суду не заявил. </w:t>
      </w:r>
    </w:p>
    <w:p w:rsidR="00C1512A" w:rsidRPr="009F52C5" w:rsidP="00C1512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52C5">
        <w:rPr>
          <w:sz w:val="28"/>
          <w:szCs w:val="28"/>
        </w:rPr>
        <w:t xml:space="preserve">По санкции статьи предусмотрено наказание в виде </w:t>
      </w:r>
      <w:r w:rsidRPr="009F52C5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На основании изложенного, учитывая отношение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неоднократности и злостности его поведения, </w:t>
      </w:r>
      <w:r w:rsidRPr="009F52C5">
        <w:rPr>
          <w:sz w:val="28"/>
          <w:szCs w:val="28"/>
        </w:rPr>
        <w:t>будет заведомо неисполнимо.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Кроме того, Забоев С.К. одновременно привлекается по 4 делам об административном правонарушений, предусмотренном частью 3 статьи 19.24. Кодекса Российской Федерации об административных правонарушениях, что </w:t>
      </w:r>
      <w:r w:rsidRPr="009F52C5">
        <w:rPr>
          <w:sz w:val="28"/>
          <w:szCs w:val="28"/>
        </w:rPr>
        <w:t>учитывается судом при определении размера наказания</w:t>
      </w:r>
      <w:r w:rsidRPr="009F52C5">
        <w:rPr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</w:p>
    <w:p w:rsidR="00C1512A" w:rsidRPr="009F52C5" w:rsidP="00C1512A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F52C5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C1512A" w:rsidRPr="009F52C5" w:rsidP="00C1512A">
      <w:pPr>
        <w:ind w:firstLine="567"/>
        <w:jc w:val="center"/>
        <w:rPr>
          <w:sz w:val="28"/>
          <w:szCs w:val="28"/>
        </w:rPr>
      </w:pPr>
      <w:r w:rsidRPr="009F52C5">
        <w:rPr>
          <w:sz w:val="28"/>
          <w:szCs w:val="28"/>
        </w:rPr>
        <w:t>постановил:</w:t>
      </w:r>
    </w:p>
    <w:p w:rsidR="00C1512A" w:rsidRPr="009F52C5" w:rsidP="00C1512A">
      <w:pPr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признать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F52C5">
        <w:rPr>
          <w:color w:val="FF0000"/>
          <w:sz w:val="28"/>
          <w:szCs w:val="28"/>
        </w:rPr>
        <w:t>на 15 (пятнадцать) суток</w:t>
      </w:r>
      <w:r w:rsidRPr="009F52C5">
        <w:rPr>
          <w:sz w:val="28"/>
          <w:szCs w:val="28"/>
        </w:rPr>
        <w:t>.</w:t>
      </w:r>
      <w:r w:rsidRPr="009F52C5">
        <w:rPr>
          <w:color w:val="000080"/>
          <w:sz w:val="28"/>
          <w:szCs w:val="28"/>
        </w:rPr>
        <w:t xml:space="preserve">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Срок административного ареста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исчислять с момента задержания согласно проколу № 188 о задержании лица от 24.01.2024, т.е. с 24.01.2024 с 21:55.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обратить к немедленному исполнению.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может быть обжаловано в </w:t>
      </w:r>
      <w:r w:rsidRPr="009F52C5">
        <w:rPr>
          <w:sz w:val="28"/>
          <w:szCs w:val="28"/>
        </w:rPr>
        <w:t>Сургутский</w:t>
      </w:r>
      <w:r w:rsidRPr="009F52C5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C1512A" w:rsidRPr="009F52C5" w:rsidP="00C1512A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</w:p>
    <w:p w:rsidR="00C1512A" w:rsidRPr="009F52C5" w:rsidP="00C1512A">
      <w:pPr>
        <w:ind w:firstLine="567"/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Мировой судья</w:t>
      </w:r>
      <w:r w:rsidRPr="009F52C5">
        <w:rPr>
          <w:sz w:val="28"/>
          <w:szCs w:val="28"/>
        </w:rPr>
        <w:tab/>
        <w:t xml:space="preserve">           </w:t>
      </w:r>
      <w:r w:rsidRPr="009F52C5">
        <w:rPr>
          <w:sz w:val="28"/>
          <w:szCs w:val="28"/>
        </w:rPr>
        <w:tab/>
      </w:r>
      <w:r w:rsidR="00536E67">
        <w:rPr>
          <w:sz w:val="28"/>
          <w:szCs w:val="28"/>
        </w:rPr>
        <w:t xml:space="preserve">                           </w:t>
      </w:r>
      <w:r w:rsidRPr="009F52C5">
        <w:rPr>
          <w:sz w:val="28"/>
          <w:szCs w:val="28"/>
        </w:rPr>
        <w:tab/>
        <w:t xml:space="preserve">                Н.В. Разумная</w:t>
      </w:r>
    </w:p>
    <w:p w:rsidR="00C1512A" w:rsidRPr="009F52C5" w:rsidP="00C1512A">
      <w:pPr>
        <w:jc w:val="both"/>
        <w:rPr>
          <w:sz w:val="28"/>
          <w:szCs w:val="28"/>
        </w:rPr>
      </w:pPr>
    </w:p>
    <w:p w:rsidR="00C1512A" w:rsidRPr="009F52C5" w:rsidP="00C1512A">
      <w:pPr>
        <w:rPr>
          <w:sz w:val="28"/>
          <w:szCs w:val="28"/>
        </w:rPr>
      </w:pPr>
    </w:p>
    <w:p w:rsidR="00C1512A" w:rsidRPr="009F52C5" w:rsidP="00C1512A">
      <w:pPr>
        <w:ind w:firstLine="567"/>
        <w:jc w:val="center"/>
        <w:textAlignment w:val="baseline"/>
        <w:rPr>
          <w:sz w:val="28"/>
          <w:szCs w:val="28"/>
        </w:rPr>
      </w:pPr>
    </w:p>
    <w:p w:rsidR="00C1512A" w:rsidRPr="009F52C5" w:rsidP="00C1512A">
      <w:pPr>
        <w:ind w:firstLine="567"/>
        <w:jc w:val="both"/>
        <w:textAlignment w:val="baseline"/>
        <w:rPr>
          <w:sz w:val="28"/>
          <w:szCs w:val="28"/>
        </w:rPr>
      </w:pPr>
    </w:p>
    <w:p w:rsidR="00C1512A" w:rsidRPr="009F52C5" w:rsidP="00C1512A">
      <w:pPr>
        <w:ind w:firstLine="567"/>
        <w:jc w:val="both"/>
        <w:rPr>
          <w:sz w:val="28"/>
          <w:szCs w:val="28"/>
        </w:rPr>
      </w:pPr>
    </w:p>
    <w:p w:rsidR="00C1512A" w:rsidRPr="009F52C5" w:rsidP="00C1512A">
      <w:pPr>
        <w:rPr>
          <w:sz w:val="28"/>
          <w:szCs w:val="28"/>
        </w:rPr>
      </w:pPr>
    </w:p>
    <w:p w:rsidR="00C1512A" w:rsidRPr="009F52C5" w:rsidP="00C1512A">
      <w:pPr>
        <w:rPr>
          <w:sz w:val="28"/>
          <w:szCs w:val="28"/>
        </w:rPr>
      </w:pPr>
    </w:p>
    <w:p w:rsidR="00C1512A" w:rsidRPr="009F52C5" w:rsidP="00C1512A">
      <w:pPr>
        <w:rPr>
          <w:sz w:val="28"/>
          <w:szCs w:val="28"/>
        </w:rPr>
      </w:pPr>
    </w:p>
    <w:p w:rsidR="00C1512A" w:rsidP="00C1512A"/>
    <w:p w:rsidR="007F177F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A"/>
    <w:rsid w:val="00536E67"/>
    <w:rsid w:val="007F177F"/>
    <w:rsid w:val="009F52C5"/>
    <w:rsid w:val="00C151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69093B-22BE-4CD9-A017-DF7C7617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C1512A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C1512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5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